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D0" w:rsidRDefault="00680AE4" w:rsidP="00CE209E">
      <w:pPr>
        <w:pStyle w:val="listparagraph"/>
        <w:tabs>
          <w:tab w:val="left" w:pos="-142"/>
        </w:tabs>
        <w:spacing w:before="0" w:beforeAutospacing="0" w:after="120" w:afterAutospacing="0"/>
        <w:ind w:left="-426" w:firstLine="42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-332105</wp:posOffset>
                </wp:positionV>
                <wp:extent cx="7524750" cy="10640060"/>
                <wp:effectExtent l="23495" t="20320" r="33655" b="4572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0" cy="106400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4" o:spid="_x0000_s1026" type="#_x0000_t84" style="position:absolute;margin-left:-41.65pt;margin-top:-26.15pt;width:592.5pt;height:837.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 w:rsidR="00C91600" w:rsidRPr="00F63248">
        <w:rPr>
          <w:b/>
          <w:sz w:val="28"/>
          <w:szCs w:val="28"/>
        </w:rPr>
        <w:t xml:space="preserve">     </w:t>
      </w: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680AE4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116840</wp:posOffset>
                </wp:positionV>
                <wp:extent cx="5495925" cy="8610600"/>
                <wp:effectExtent l="12065" t="12065" r="6985" b="6985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6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BF" w:rsidRPr="00680AE4" w:rsidRDefault="005D35BF" w:rsidP="00B71F81">
                            <w:pPr>
                              <w:pStyle w:val="listparagraph"/>
                              <w:tabs>
                                <w:tab w:val="left" w:pos="-142"/>
                              </w:tabs>
                              <w:spacing w:before="0" w:beforeAutospacing="0" w:after="120" w:afterAutospacing="0"/>
                              <w:ind w:left="-142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CD3080" w:rsidRPr="00680AE4" w:rsidRDefault="00CE0B49" w:rsidP="006E152C">
                            <w:pPr>
                              <w:pStyle w:val="listparagraph"/>
                              <w:tabs>
                                <w:tab w:val="left" w:pos="-142"/>
                              </w:tabs>
                              <w:spacing w:before="120" w:beforeAutospacing="0" w:after="120" w:afterAutospacing="0"/>
                              <w:ind w:left="-142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80A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KULU DEVLET</w:t>
                            </w:r>
                            <w:r w:rsidR="00CD3080" w:rsidRPr="00680A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HASTANESİ</w:t>
                            </w:r>
                          </w:p>
                          <w:p w:rsidR="00CD3080" w:rsidRPr="00680AE4" w:rsidRDefault="00CD3080" w:rsidP="006E152C">
                            <w:pPr>
                              <w:pStyle w:val="listparagraph"/>
                              <w:tabs>
                                <w:tab w:val="left" w:pos="-142"/>
                              </w:tabs>
                              <w:spacing w:before="120" w:beforeAutospacing="0" w:after="240" w:afterAutospacing="0"/>
                              <w:ind w:left="-142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80AE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SERVİSLER ZİYARETÇİ KURALLARI</w:t>
                            </w:r>
                          </w:p>
                          <w:p w:rsidR="00CD3080" w:rsidRPr="0053243D" w:rsidRDefault="00CD3080" w:rsidP="006E152C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before="120" w:beforeAutospacing="0" w:after="240" w:afterAutospacing="0" w:line="360" w:lineRule="auto"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53243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Hastalarımız, bizim misafirimiz olup, hastanemizde ziyaretçilerini kabul etmek için değil, tedavi olmak amacıyla yatmaktadır. Bu nedenle aşağıda belirtilen kurallara uymanız bizim için değil, hastanız açısından önem taşımaktadır.</w:t>
                            </w:r>
                          </w:p>
                          <w:p w:rsidR="00CD3080" w:rsidRPr="0053243D" w:rsidRDefault="00DF731C" w:rsidP="00E46A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142"/>
                              </w:tabs>
                              <w:spacing w:before="0" w:beforeAutospacing="0" w:after="200" w:afterAutospacing="0"/>
                              <w:ind w:hanging="3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sz w:val="20"/>
                                <w:szCs w:val="20"/>
                              </w:rPr>
                              <w:t xml:space="preserve">Bu kurallar </w:t>
                            </w:r>
                            <w:r w:rsidR="00CE0B49" w:rsidRPr="0053243D">
                              <w:rPr>
                                <w:sz w:val="20"/>
                                <w:szCs w:val="20"/>
                              </w:rPr>
                              <w:t>Kulu Devlet</w:t>
                            </w:r>
                            <w:r w:rsidRPr="0053243D">
                              <w:rPr>
                                <w:sz w:val="20"/>
                                <w:szCs w:val="20"/>
                              </w:rPr>
                              <w:t xml:space="preserve"> Hastanesi bünyesindeki tüm servislerde standart olarak uygulanır.</w:t>
                            </w:r>
                          </w:p>
                          <w:p w:rsidR="00CD3080" w:rsidRPr="0053243D" w:rsidRDefault="00DF731C" w:rsidP="00E46A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142"/>
                              </w:tabs>
                              <w:spacing w:before="0" w:beforeAutospacing="0" w:after="200" w:afterAutospacing="0"/>
                              <w:ind w:hanging="3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sz w:val="20"/>
                                <w:szCs w:val="20"/>
                              </w:rPr>
                              <w:t>Ziyaret saatleri tüm servislerde</w:t>
                            </w:r>
                            <w:r w:rsidR="006E152C" w:rsidRPr="0053243D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D3080" w:rsidRPr="0053243D" w:rsidRDefault="00DF731C" w:rsidP="00E46A8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-142"/>
                              </w:tabs>
                              <w:spacing w:before="0" w:beforeAutospacing="0" w:after="200" w:afterAutospacing="0"/>
                              <w:ind w:hanging="357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Hafta içi </w:t>
                            </w:r>
                            <w:proofErr w:type="gramStart"/>
                            <w:r w:rsidR="001B15AE" w:rsidRPr="0053243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13:00</w:t>
                            </w:r>
                            <w:proofErr w:type="gramEnd"/>
                            <w:r w:rsidR="001B15AE" w:rsidRPr="0053243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-14:</w:t>
                            </w:r>
                            <w:r w:rsidR="00CE0B49" w:rsidRPr="0053243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1B15AE" w:rsidRPr="0053243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="001B15AE" w:rsidRPr="0053243D">
                              <w:rPr>
                                <w:color w:val="FF0000"/>
                                <w:sz w:val="20"/>
                                <w:szCs w:val="20"/>
                              </w:rPr>
                              <w:t>ile</w:t>
                            </w:r>
                            <w:r w:rsidR="00CD3080" w:rsidRPr="0053243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CE0B49" w:rsidRPr="0053243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9:00-21</w:t>
                            </w:r>
                            <w:r w:rsidR="00CD3080" w:rsidRPr="0053243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:00 </w:t>
                            </w:r>
                            <w:r w:rsidRPr="0053243D">
                              <w:rPr>
                                <w:color w:val="FF0000"/>
                                <w:sz w:val="20"/>
                                <w:szCs w:val="20"/>
                              </w:rPr>
                              <w:t>saatleri arasındadır.</w:t>
                            </w:r>
                            <w:r w:rsidR="00CD3080" w:rsidRPr="0053243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3080" w:rsidRPr="0053243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0B49" w:rsidRPr="0053243D" w:rsidRDefault="00CE0B49" w:rsidP="00E46A8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-142"/>
                              </w:tabs>
                              <w:spacing w:before="0" w:beforeAutospacing="0" w:after="200" w:afterAutospacing="0"/>
                              <w:ind w:hanging="357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color w:val="FF0000"/>
                                <w:sz w:val="20"/>
                                <w:szCs w:val="20"/>
                              </w:rPr>
                              <w:t>Hafta sonu</w:t>
                            </w:r>
                            <w:r w:rsidRPr="0053243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3243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13:00</w:t>
                            </w:r>
                            <w:proofErr w:type="gramEnd"/>
                            <w:r w:rsidRPr="0053243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-15:00 </w:t>
                            </w:r>
                            <w:r w:rsidRPr="0053243D">
                              <w:rPr>
                                <w:color w:val="FF0000"/>
                                <w:sz w:val="20"/>
                                <w:szCs w:val="20"/>
                              </w:rPr>
                              <w:t>ile</w:t>
                            </w:r>
                            <w:r w:rsidRPr="0053243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19:00-21:00 </w:t>
                            </w:r>
                            <w:r w:rsidRPr="0053243D">
                              <w:rPr>
                                <w:color w:val="FF0000"/>
                                <w:sz w:val="20"/>
                                <w:szCs w:val="20"/>
                              </w:rPr>
                              <w:t>saatleri arasındadır</w:t>
                            </w:r>
                          </w:p>
                          <w:p w:rsidR="00CD3080" w:rsidRPr="0053243D" w:rsidRDefault="00CD3080" w:rsidP="00E46A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142"/>
                              </w:tabs>
                              <w:spacing w:before="0" w:beforeAutospacing="0" w:after="200" w:afterAutospacing="0"/>
                              <w:ind w:hanging="3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>Hasta ziyaretine 1</w:t>
                            </w:r>
                            <w:r w:rsidR="00DD3DCC"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yaş altındaki çocuk ziyaretçi</w:t>
                            </w:r>
                            <w:r w:rsidR="001B15AE"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>ler</w:t>
                            </w:r>
                            <w:r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kabul edil</w:t>
                            </w:r>
                            <w:r w:rsidR="001B15AE"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>memektedir</w:t>
                            </w:r>
                            <w:r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75194" w:rsidRPr="0053243D" w:rsidRDefault="00275194" w:rsidP="002751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142"/>
                              </w:tabs>
                              <w:spacing w:before="0" w:beforeAutospacing="0" w:after="20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sz w:val="20"/>
                                <w:szCs w:val="20"/>
                              </w:rPr>
                              <w:t>Özel durumlarda çocuk hastaların kardeş veya arkadaşları tarafından ziyaret edilebilmesi için ilgili hekimin onayının alınması</w:t>
                            </w:r>
                            <w:r w:rsidR="0053243D" w:rsidRPr="0053243D">
                              <w:rPr>
                                <w:sz w:val="20"/>
                                <w:szCs w:val="20"/>
                              </w:rPr>
                              <w:t xml:space="preserve"> ve Çocuk Ziyaretçi Bilgilendirm</w:t>
                            </w:r>
                            <w:r w:rsidRPr="0053243D">
                              <w:rPr>
                                <w:sz w:val="20"/>
                                <w:szCs w:val="20"/>
                              </w:rPr>
                              <w:t>e ve Rıza Belgesinin ebeveynine onaylatılması gerekmektedir. Ziyaretler bir yetişkin refakatinde yapılmalı ziyaret süresi 15 dakikayı geçmemelidir.</w:t>
                            </w:r>
                          </w:p>
                          <w:p w:rsidR="00CD3080" w:rsidRPr="0053243D" w:rsidRDefault="006E152C" w:rsidP="00E46A8C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Ziyaret öncesi ve sonrası elleriniz yıkanmalı ya da el dezenfektanı kullanılmalıdır.</w:t>
                            </w:r>
                          </w:p>
                          <w:p w:rsidR="00CD3080" w:rsidRPr="0053243D" w:rsidRDefault="00CD3080" w:rsidP="00E46A8C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hanging="357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Hasta ziyareti kısa, hastayı yormadan </w:t>
                            </w:r>
                            <w:proofErr w:type="spellStart"/>
                            <w:proofErr w:type="gramStart"/>
                            <w:r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yapıl</w:t>
                            </w:r>
                            <w:r w:rsid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="001B15AE"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alıdır.</w:t>
                            </w:r>
                            <w:r w:rsidR="00680AE4"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Kalabalık</w:t>
                            </w:r>
                            <w:proofErr w:type="spellEnd"/>
                            <w:proofErr w:type="gramEnd"/>
                            <w:r w:rsidR="00680AE4"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grup</w:t>
                            </w:r>
                            <w:r w:rsidR="00A622C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lar halinde ziyarete izin </w:t>
                            </w:r>
                            <w:proofErr w:type="spellStart"/>
                            <w:r w:rsidR="00A622C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verilm</w:t>
                            </w:r>
                            <w:r w:rsidR="00680AE4"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ez.Ziyaret</w:t>
                            </w:r>
                            <w:proofErr w:type="spellEnd"/>
                            <w:r w:rsidR="00680AE4"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15 dakikayı geçmemelidir.</w:t>
                            </w:r>
                            <w:bookmarkStart w:id="0" w:name="_GoBack"/>
                            <w:bookmarkEnd w:id="0"/>
                          </w:p>
                          <w:p w:rsidR="00CD3080" w:rsidRPr="0053243D" w:rsidRDefault="001B15AE" w:rsidP="00E46A8C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hanging="357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Hastalarımızın yanında </w:t>
                            </w:r>
                            <w:r w:rsidR="00CD3080"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duygusal durumunuzu yansıtacak ağlama, bağırma gibi davranı</w:t>
                            </w:r>
                            <w:r w:rsidR="006E152C"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şlarda bulunmamaya dikkat edilmelidir</w:t>
                            </w:r>
                            <w:r w:rsidR="00CD3080"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D3080" w:rsidRPr="0053243D" w:rsidRDefault="006E152C" w:rsidP="00E46A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142"/>
                              </w:tabs>
                              <w:spacing w:before="0" w:beforeAutospacing="0" w:after="20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sz w:val="20"/>
                                <w:szCs w:val="20"/>
                              </w:rPr>
                              <w:t>Ziyarette aksi belirtilmediği sürece</w:t>
                            </w:r>
                            <w:r w:rsidR="00CE0B49" w:rsidRPr="0053243D">
                              <w:rPr>
                                <w:sz w:val="20"/>
                                <w:szCs w:val="20"/>
                              </w:rPr>
                              <w:t xml:space="preserve"> hastalara dışardan yiyecek içecek getirilmesi yasaktır</w:t>
                            </w:r>
                            <w:r w:rsidRPr="0053243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80AE4" w:rsidRPr="0053243D" w:rsidRDefault="00DF731C" w:rsidP="00E46A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142"/>
                              </w:tabs>
                              <w:spacing w:before="0" w:beforeAutospacing="0" w:after="200" w:afterAutospacing="0"/>
                              <w:ind w:hanging="3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sz w:val="20"/>
                                <w:szCs w:val="20"/>
                              </w:rPr>
                              <w:t>Toplumda salgın varlığın</w:t>
                            </w:r>
                            <w:r w:rsidR="004800FD" w:rsidRPr="0053243D">
                              <w:rPr>
                                <w:sz w:val="20"/>
                                <w:szCs w:val="20"/>
                              </w:rPr>
                              <w:t>da ziyaretçi kısıtlaması yapılmaktadır</w:t>
                            </w:r>
                            <w:r w:rsidRPr="0053243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80AE4" w:rsidRPr="0053243D">
                              <w:rPr>
                                <w:sz w:val="20"/>
                                <w:szCs w:val="20"/>
                              </w:rPr>
                              <w:t xml:space="preserve">Kritik hastalarda(yoğun bakım-bulaşıcı hastalık) ziyarete izin </w:t>
                            </w:r>
                            <w:proofErr w:type="spellStart"/>
                            <w:proofErr w:type="gramStart"/>
                            <w:r w:rsidR="00680AE4" w:rsidRPr="0053243D">
                              <w:rPr>
                                <w:sz w:val="20"/>
                                <w:szCs w:val="20"/>
                              </w:rPr>
                              <w:t>verilmeyebilir.Ziyarete</w:t>
                            </w:r>
                            <w:proofErr w:type="spellEnd"/>
                            <w:proofErr w:type="gramEnd"/>
                            <w:r w:rsidR="00680AE4" w:rsidRPr="0053243D">
                              <w:rPr>
                                <w:sz w:val="20"/>
                                <w:szCs w:val="20"/>
                              </w:rPr>
                              <w:t xml:space="preserve"> hastanın doktoru karar vermektedir.</w:t>
                            </w:r>
                          </w:p>
                          <w:p w:rsidR="00CD3080" w:rsidRPr="0053243D" w:rsidRDefault="001B15AE" w:rsidP="00E46A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142"/>
                              </w:tabs>
                              <w:spacing w:before="0" w:beforeAutospacing="0" w:after="200" w:afterAutospacing="0"/>
                              <w:ind w:hanging="3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sz w:val="20"/>
                                <w:szCs w:val="20"/>
                              </w:rPr>
                              <w:t>Ziyaret sırasında fotoğraf ve video çekmek yasaktır</w:t>
                            </w:r>
                            <w:r w:rsidR="00DF731C" w:rsidRPr="0053243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800FD" w:rsidRPr="0053243D">
                              <w:rPr>
                                <w:sz w:val="20"/>
                                <w:szCs w:val="20"/>
                              </w:rPr>
                              <w:t xml:space="preserve"> Hastane içerisinde izinsiz görüntü ya da ses kaydı yapılmamalıdır.</w:t>
                            </w:r>
                          </w:p>
                          <w:p w:rsidR="00CD3080" w:rsidRPr="0053243D" w:rsidRDefault="00CD3080" w:rsidP="00E46A8C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hanging="357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Hastanın sağlığı açısından ziyarete temiz giysilerle gelinmesi </w:t>
                            </w:r>
                            <w:r w:rsidR="004800FD"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gerekmektedir</w:t>
                            </w:r>
                            <w:r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D3080" w:rsidRPr="0053243D" w:rsidRDefault="00DF731C" w:rsidP="00E46A8C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hanging="357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Sağlık k</w:t>
                            </w:r>
                            <w:r w:rsidR="00CD3080"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uruluşları içinde sigara içilmesi yasaktır.</w:t>
                            </w:r>
                          </w:p>
                          <w:p w:rsidR="00CD3080" w:rsidRPr="0053243D" w:rsidRDefault="00CD3080" w:rsidP="00E46A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142"/>
                              </w:tabs>
                              <w:spacing w:before="0" w:beforeAutospacing="0" w:after="200" w:afterAutospacing="0"/>
                              <w:ind w:hanging="3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Ziyaretiniz sırasında </w:t>
                            </w:r>
                            <w:r w:rsidR="004800FD"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diğer </w:t>
                            </w:r>
                            <w:r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>hasta ve yakınların</w:t>
                            </w:r>
                            <w:r w:rsidR="004800FD"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>ın da mahremiyetine özen gösterilmelidir</w:t>
                            </w:r>
                            <w:r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D3080" w:rsidRPr="0053243D" w:rsidRDefault="00CD3080" w:rsidP="00E46A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142"/>
                              </w:tabs>
                              <w:spacing w:before="0" w:beforeAutospacing="0" w:after="200" w:afterAutospacing="0"/>
                              <w:ind w:hanging="3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Ziyaretçilerin yataklara oturması </w:t>
                            </w:r>
                            <w:r w:rsidR="00680AE4"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ve hasta eşyalarını kullanmaları </w:t>
                            </w:r>
                            <w:r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>yasaktır. Diğer hastaları rahatsız edecek şekilde yüksek sesle konuş</w:t>
                            </w:r>
                            <w:r w:rsidR="004800FD"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>ulmamalıdır</w:t>
                            </w:r>
                            <w:r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D3080" w:rsidRPr="0053243D" w:rsidRDefault="00CD3080" w:rsidP="00E46A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142"/>
                              </w:tabs>
                              <w:spacing w:before="0" w:beforeAutospacing="0" w:after="200" w:afterAutospacing="0"/>
                              <w:ind w:hanging="3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>Hasta ile ilgili tedavi malzemelerine</w:t>
                            </w:r>
                            <w:r w:rsidR="00680AE4"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ve cihazlara</w:t>
                            </w:r>
                            <w:r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müdahale e</w:t>
                            </w:r>
                            <w:r w:rsidR="004800FD"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>dilmemelidir</w:t>
                            </w:r>
                            <w:r w:rsidRPr="0053243D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80AE4" w:rsidRPr="0053243D" w:rsidRDefault="004800FD" w:rsidP="00E46A8C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Her türlü </w:t>
                            </w:r>
                            <w:proofErr w:type="gramStart"/>
                            <w:r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izolasyondaki</w:t>
                            </w:r>
                            <w:proofErr w:type="gramEnd"/>
                            <w:r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hastaların ziyaretçileri, ziyaret sırasında uyması gereken kuralları klinik sorumlu hemşiresinden öğrendikten sonra hastasıyla görüşmelidir</w:t>
                            </w:r>
                          </w:p>
                          <w:p w:rsidR="00CD3080" w:rsidRPr="0053243D" w:rsidRDefault="00680AE4" w:rsidP="00E46A8C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Hasta yakınlarına(1.derece) hastanın hekimi tarafından bilgi verilir.</w:t>
                            </w:r>
                          </w:p>
                          <w:p w:rsidR="006E152C" w:rsidRPr="0053243D" w:rsidRDefault="006E152C" w:rsidP="006E152C">
                            <w:pPr>
                              <w:pStyle w:val="listparagraph"/>
                              <w:tabs>
                                <w:tab w:val="left" w:pos="-142"/>
                              </w:tabs>
                              <w:spacing w:before="0" w:beforeAutospacing="0" w:after="240" w:afterAutospacing="0"/>
                              <w:ind w:left="36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Acil şifalar dileriz.</w:t>
                            </w:r>
                          </w:p>
                          <w:p w:rsidR="00CD3080" w:rsidRPr="0053243D" w:rsidRDefault="00CD3080" w:rsidP="006E152C">
                            <w:pPr>
                              <w:spacing w:after="240" w:line="240" w:lineRule="auto"/>
                              <w:ind w:left="-567" w:firstLine="567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243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="00401766" w:rsidRPr="0053243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3243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01766" w:rsidRPr="0053243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BAŞHEKİMLİK</w:t>
                            </w:r>
                            <w:r w:rsidRPr="0053243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D3080" w:rsidRPr="00FE23CD" w:rsidRDefault="00CD3080" w:rsidP="00A66A2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8.45pt;margin-top:9.2pt;width:432.75pt;height:67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">
                <v:textbox>
                  <w:txbxContent>
                    <w:p w:rsidR="005D35BF" w:rsidRPr="00680AE4" w:rsidRDefault="005D35BF" w:rsidP="00B71F81">
                      <w:pPr>
                        <w:pStyle w:val="listparagraph"/>
                        <w:tabs>
                          <w:tab w:val="left" w:pos="-142"/>
                        </w:tabs>
                        <w:spacing w:before="0" w:beforeAutospacing="0" w:after="120" w:afterAutospacing="0"/>
                        <w:ind w:left="-142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CD3080" w:rsidRPr="00680AE4" w:rsidRDefault="00CE0B49" w:rsidP="006E152C">
                      <w:pPr>
                        <w:pStyle w:val="listparagraph"/>
                        <w:tabs>
                          <w:tab w:val="left" w:pos="-142"/>
                        </w:tabs>
                        <w:spacing w:before="120" w:beforeAutospacing="0" w:after="120" w:afterAutospacing="0"/>
                        <w:ind w:left="-142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80AE4">
                        <w:rPr>
                          <w:b/>
                          <w:color w:val="FF0000"/>
                          <w:sz w:val="20"/>
                          <w:szCs w:val="20"/>
                        </w:rPr>
                        <w:t>KULU DEVLET</w:t>
                      </w:r>
                      <w:r w:rsidR="00CD3080" w:rsidRPr="00680AE4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HASTANESİ</w:t>
                      </w:r>
                    </w:p>
                    <w:p w:rsidR="00CD3080" w:rsidRPr="00680AE4" w:rsidRDefault="00CD3080" w:rsidP="006E152C">
                      <w:pPr>
                        <w:pStyle w:val="listparagraph"/>
                        <w:tabs>
                          <w:tab w:val="left" w:pos="-142"/>
                        </w:tabs>
                        <w:spacing w:before="120" w:beforeAutospacing="0" w:after="240" w:afterAutospacing="0"/>
                        <w:ind w:left="-142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80AE4">
                        <w:rPr>
                          <w:b/>
                          <w:color w:val="FF0000"/>
                          <w:sz w:val="20"/>
                          <w:szCs w:val="20"/>
                        </w:rPr>
                        <w:t>SERVİSLER ZİYARETÇİ KURALLARI</w:t>
                      </w:r>
                    </w:p>
                    <w:p w:rsidR="00CD3080" w:rsidRPr="0053243D" w:rsidRDefault="00CD3080" w:rsidP="006E152C">
                      <w:pPr>
                        <w:pStyle w:val="listparagraph"/>
                        <w:tabs>
                          <w:tab w:val="left" w:pos="0"/>
                        </w:tabs>
                        <w:spacing w:before="120" w:beforeAutospacing="0" w:after="240" w:afterAutospacing="0" w:line="360" w:lineRule="auto"/>
                        <w:jc w:val="both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3243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Pr="0053243D">
                        <w:rPr>
                          <w:bCs/>
                          <w:color w:val="000000"/>
                          <w:sz w:val="20"/>
                          <w:szCs w:val="20"/>
                        </w:rPr>
                        <w:t>Hastalarımız, bizim misafirimiz olup, hastanemizde ziyaretçilerini kabul etmek için değil, tedavi olmak amacıyla yatmaktadır. Bu nedenle aşağıda belirtilen kurallara uymanız bizim için değil, hastanız açısından önem taşımaktadır.</w:t>
                      </w:r>
                    </w:p>
                    <w:p w:rsidR="00CD3080" w:rsidRPr="0053243D" w:rsidRDefault="00DF731C" w:rsidP="00E46A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-142"/>
                        </w:tabs>
                        <w:spacing w:before="0" w:beforeAutospacing="0" w:after="200" w:afterAutospacing="0"/>
                        <w:ind w:hanging="357"/>
                        <w:jc w:val="both"/>
                        <w:rPr>
                          <w:sz w:val="20"/>
                          <w:szCs w:val="20"/>
                        </w:rPr>
                      </w:pPr>
                      <w:r w:rsidRPr="0053243D">
                        <w:rPr>
                          <w:sz w:val="20"/>
                          <w:szCs w:val="20"/>
                        </w:rPr>
                        <w:t xml:space="preserve">Bu kurallar </w:t>
                      </w:r>
                      <w:r w:rsidR="00CE0B49" w:rsidRPr="0053243D">
                        <w:rPr>
                          <w:sz w:val="20"/>
                          <w:szCs w:val="20"/>
                        </w:rPr>
                        <w:t>Kulu Devlet</w:t>
                      </w:r>
                      <w:r w:rsidRPr="0053243D">
                        <w:rPr>
                          <w:sz w:val="20"/>
                          <w:szCs w:val="20"/>
                        </w:rPr>
                        <w:t xml:space="preserve"> Hastanesi bünyesindeki tüm servislerde standart olarak uygulanır.</w:t>
                      </w:r>
                    </w:p>
                    <w:p w:rsidR="00CD3080" w:rsidRPr="0053243D" w:rsidRDefault="00DF731C" w:rsidP="00E46A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-142"/>
                        </w:tabs>
                        <w:spacing w:before="0" w:beforeAutospacing="0" w:after="200" w:afterAutospacing="0"/>
                        <w:ind w:hanging="357"/>
                        <w:jc w:val="both"/>
                        <w:rPr>
                          <w:sz w:val="20"/>
                          <w:szCs w:val="20"/>
                        </w:rPr>
                      </w:pPr>
                      <w:r w:rsidRPr="0053243D">
                        <w:rPr>
                          <w:sz w:val="20"/>
                          <w:szCs w:val="20"/>
                        </w:rPr>
                        <w:t>Ziyaret saatleri tüm servislerde</w:t>
                      </w:r>
                      <w:r w:rsidR="006E152C" w:rsidRPr="0053243D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CD3080" w:rsidRPr="0053243D" w:rsidRDefault="00DF731C" w:rsidP="00E46A8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-142"/>
                        </w:tabs>
                        <w:spacing w:before="0" w:beforeAutospacing="0" w:after="200" w:afterAutospacing="0"/>
                        <w:ind w:hanging="357"/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243D">
                        <w:rPr>
                          <w:color w:val="FF0000"/>
                          <w:sz w:val="20"/>
                          <w:szCs w:val="20"/>
                        </w:rPr>
                        <w:t xml:space="preserve">Hafta içi </w:t>
                      </w:r>
                      <w:proofErr w:type="gramStart"/>
                      <w:r w:rsidR="001B15AE" w:rsidRPr="0053243D">
                        <w:rPr>
                          <w:b/>
                          <w:color w:val="FF0000"/>
                          <w:sz w:val="20"/>
                          <w:szCs w:val="20"/>
                        </w:rPr>
                        <w:t>13:00</w:t>
                      </w:r>
                      <w:proofErr w:type="gramEnd"/>
                      <w:r w:rsidR="001B15AE" w:rsidRPr="0053243D">
                        <w:rPr>
                          <w:b/>
                          <w:color w:val="FF0000"/>
                          <w:sz w:val="20"/>
                          <w:szCs w:val="20"/>
                        </w:rPr>
                        <w:t>-14:</w:t>
                      </w:r>
                      <w:r w:rsidR="00CE0B49" w:rsidRPr="0053243D">
                        <w:rPr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1B15AE" w:rsidRPr="0053243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0 </w:t>
                      </w:r>
                      <w:r w:rsidR="001B15AE" w:rsidRPr="0053243D">
                        <w:rPr>
                          <w:color w:val="FF0000"/>
                          <w:sz w:val="20"/>
                          <w:szCs w:val="20"/>
                        </w:rPr>
                        <w:t>ile</w:t>
                      </w:r>
                      <w:r w:rsidR="00CD3080" w:rsidRPr="0053243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1</w:t>
                      </w:r>
                      <w:r w:rsidR="00CE0B49" w:rsidRPr="0053243D">
                        <w:rPr>
                          <w:b/>
                          <w:color w:val="FF0000"/>
                          <w:sz w:val="20"/>
                          <w:szCs w:val="20"/>
                        </w:rPr>
                        <w:t>9:00-21</w:t>
                      </w:r>
                      <w:r w:rsidR="00CD3080" w:rsidRPr="0053243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:00 </w:t>
                      </w:r>
                      <w:r w:rsidRPr="0053243D">
                        <w:rPr>
                          <w:color w:val="FF0000"/>
                          <w:sz w:val="20"/>
                          <w:szCs w:val="20"/>
                        </w:rPr>
                        <w:t>saatleri arasındadır.</w:t>
                      </w:r>
                      <w:r w:rsidR="00CD3080" w:rsidRPr="0053243D"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="00CD3080" w:rsidRPr="0053243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E0B49" w:rsidRPr="0053243D" w:rsidRDefault="00CE0B49" w:rsidP="00E46A8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-142"/>
                        </w:tabs>
                        <w:spacing w:before="0" w:beforeAutospacing="0" w:after="200" w:afterAutospacing="0"/>
                        <w:ind w:hanging="357"/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243D">
                        <w:rPr>
                          <w:color w:val="FF0000"/>
                          <w:sz w:val="20"/>
                          <w:szCs w:val="20"/>
                        </w:rPr>
                        <w:t>Hafta sonu</w:t>
                      </w:r>
                      <w:r w:rsidRPr="0053243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3243D">
                        <w:rPr>
                          <w:b/>
                          <w:color w:val="FF0000"/>
                          <w:sz w:val="20"/>
                          <w:szCs w:val="20"/>
                        </w:rPr>
                        <w:t>13:00</w:t>
                      </w:r>
                      <w:proofErr w:type="gramEnd"/>
                      <w:r w:rsidRPr="0053243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-15:00 </w:t>
                      </w:r>
                      <w:r w:rsidRPr="0053243D">
                        <w:rPr>
                          <w:color w:val="FF0000"/>
                          <w:sz w:val="20"/>
                          <w:szCs w:val="20"/>
                        </w:rPr>
                        <w:t>ile</w:t>
                      </w:r>
                      <w:r w:rsidRPr="0053243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19:00-21:00 </w:t>
                      </w:r>
                      <w:r w:rsidRPr="0053243D">
                        <w:rPr>
                          <w:color w:val="FF0000"/>
                          <w:sz w:val="20"/>
                          <w:szCs w:val="20"/>
                        </w:rPr>
                        <w:t>saatleri arasındadır</w:t>
                      </w:r>
                    </w:p>
                    <w:p w:rsidR="00CD3080" w:rsidRPr="0053243D" w:rsidRDefault="00CD3080" w:rsidP="00E46A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-142"/>
                        </w:tabs>
                        <w:spacing w:before="0" w:beforeAutospacing="0" w:after="200" w:afterAutospacing="0"/>
                        <w:ind w:hanging="357"/>
                        <w:jc w:val="both"/>
                        <w:rPr>
                          <w:sz w:val="20"/>
                          <w:szCs w:val="20"/>
                        </w:rPr>
                      </w:pPr>
                      <w:r w:rsidRPr="0053243D">
                        <w:rPr>
                          <w:color w:val="000000"/>
                          <w:sz w:val="20"/>
                          <w:szCs w:val="20"/>
                        </w:rPr>
                        <w:t>Hasta ziyaretine 1</w:t>
                      </w:r>
                      <w:r w:rsidR="00DD3DCC" w:rsidRPr="0053243D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53243D">
                        <w:rPr>
                          <w:color w:val="000000"/>
                          <w:sz w:val="20"/>
                          <w:szCs w:val="20"/>
                        </w:rPr>
                        <w:t xml:space="preserve"> yaş altındaki çocuk ziyaretçi</w:t>
                      </w:r>
                      <w:r w:rsidR="001B15AE" w:rsidRPr="0053243D">
                        <w:rPr>
                          <w:color w:val="000000"/>
                          <w:sz w:val="20"/>
                          <w:szCs w:val="20"/>
                        </w:rPr>
                        <w:t>ler</w:t>
                      </w:r>
                      <w:r w:rsidRPr="0053243D">
                        <w:rPr>
                          <w:color w:val="000000"/>
                          <w:sz w:val="20"/>
                          <w:szCs w:val="20"/>
                        </w:rPr>
                        <w:t xml:space="preserve"> kabul edil</w:t>
                      </w:r>
                      <w:r w:rsidR="001B15AE" w:rsidRPr="0053243D">
                        <w:rPr>
                          <w:color w:val="000000"/>
                          <w:sz w:val="20"/>
                          <w:szCs w:val="20"/>
                        </w:rPr>
                        <w:t>memektedir</w:t>
                      </w:r>
                      <w:r w:rsidRPr="0053243D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275194" w:rsidRPr="0053243D" w:rsidRDefault="00275194" w:rsidP="002751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-142"/>
                        </w:tabs>
                        <w:spacing w:before="0" w:beforeAutospacing="0" w:after="20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53243D">
                        <w:rPr>
                          <w:sz w:val="20"/>
                          <w:szCs w:val="20"/>
                        </w:rPr>
                        <w:t>Özel durumlarda çocuk hastaların kardeş veya arkadaşları tarafından ziyaret edilebilmesi için ilgili hekimin onayının alınması</w:t>
                      </w:r>
                      <w:r w:rsidR="0053243D" w:rsidRPr="0053243D">
                        <w:rPr>
                          <w:sz w:val="20"/>
                          <w:szCs w:val="20"/>
                        </w:rPr>
                        <w:t xml:space="preserve"> ve Çocuk Ziyaretçi Bilgilendirm</w:t>
                      </w:r>
                      <w:r w:rsidRPr="0053243D">
                        <w:rPr>
                          <w:sz w:val="20"/>
                          <w:szCs w:val="20"/>
                        </w:rPr>
                        <w:t>e ve Rıza Belgesinin ebeveynine onaylatılması gerekmektedir. Ziyaretler bir yetişkin refakatinde yapılmalı ziyaret süresi 15 dakikayı geçmemelidir.</w:t>
                      </w:r>
                    </w:p>
                    <w:p w:rsidR="00CD3080" w:rsidRPr="0053243D" w:rsidRDefault="006E152C" w:rsidP="00E46A8C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pacing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Ziyaret öncesi ve sonrası elleriniz yıkanmalı ya da el dezenfektanı kullanılmalıdır.</w:t>
                      </w:r>
                    </w:p>
                    <w:p w:rsidR="00CD3080" w:rsidRPr="0053243D" w:rsidRDefault="00CD3080" w:rsidP="00E46A8C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pacing w:line="240" w:lineRule="auto"/>
                        <w:ind w:hanging="357"/>
                        <w:contextualSpacing w:val="0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Hasta ziyareti kısa, hastayı yormadan </w:t>
                      </w:r>
                      <w:proofErr w:type="spellStart"/>
                      <w:proofErr w:type="gramStart"/>
                      <w:r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yapıl</w:t>
                      </w:r>
                      <w:r w:rsid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="001B15AE"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alıdır.</w:t>
                      </w:r>
                      <w:r w:rsidR="00680AE4"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Kalabalık</w:t>
                      </w:r>
                      <w:proofErr w:type="spellEnd"/>
                      <w:proofErr w:type="gramEnd"/>
                      <w:r w:rsidR="00680AE4"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grup</w:t>
                      </w:r>
                      <w:r w:rsidR="00A622C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lar halinde ziyarete izin </w:t>
                      </w:r>
                      <w:proofErr w:type="spellStart"/>
                      <w:r w:rsidR="00A622C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verilm</w:t>
                      </w:r>
                      <w:r w:rsidR="00680AE4"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ez.Ziyaret</w:t>
                      </w:r>
                      <w:proofErr w:type="spellEnd"/>
                      <w:r w:rsidR="00680AE4"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15 dakikayı geçmemelidir.</w:t>
                      </w:r>
                      <w:bookmarkStart w:id="1" w:name="_GoBack"/>
                      <w:bookmarkEnd w:id="1"/>
                    </w:p>
                    <w:p w:rsidR="00CD3080" w:rsidRPr="0053243D" w:rsidRDefault="001B15AE" w:rsidP="00E46A8C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pacing w:line="240" w:lineRule="auto"/>
                        <w:ind w:hanging="357"/>
                        <w:contextualSpacing w:val="0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Hastalarımızın yanında </w:t>
                      </w:r>
                      <w:r w:rsidR="00CD3080"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duygusal durumunuzu yansıtacak ağlama, bağırma gibi davranı</w:t>
                      </w:r>
                      <w:r w:rsidR="006E152C"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şlarda bulunmamaya dikkat edilmelidir</w:t>
                      </w:r>
                      <w:r w:rsidR="00CD3080"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CD3080" w:rsidRPr="0053243D" w:rsidRDefault="006E152C" w:rsidP="00E46A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-142"/>
                        </w:tabs>
                        <w:spacing w:before="0" w:beforeAutospacing="0" w:after="20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53243D">
                        <w:rPr>
                          <w:sz w:val="20"/>
                          <w:szCs w:val="20"/>
                        </w:rPr>
                        <w:t>Ziyarette aksi belirtilmediği sürece</w:t>
                      </w:r>
                      <w:r w:rsidR="00CE0B49" w:rsidRPr="0053243D">
                        <w:rPr>
                          <w:sz w:val="20"/>
                          <w:szCs w:val="20"/>
                        </w:rPr>
                        <w:t xml:space="preserve"> hastalara dışardan yiyecek içecek getirilmesi yasaktır</w:t>
                      </w:r>
                      <w:r w:rsidRPr="0053243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80AE4" w:rsidRPr="0053243D" w:rsidRDefault="00DF731C" w:rsidP="00E46A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-142"/>
                        </w:tabs>
                        <w:spacing w:before="0" w:beforeAutospacing="0" w:after="200" w:afterAutospacing="0"/>
                        <w:ind w:hanging="357"/>
                        <w:jc w:val="both"/>
                        <w:rPr>
                          <w:sz w:val="20"/>
                          <w:szCs w:val="20"/>
                        </w:rPr>
                      </w:pPr>
                      <w:r w:rsidRPr="0053243D">
                        <w:rPr>
                          <w:sz w:val="20"/>
                          <w:szCs w:val="20"/>
                        </w:rPr>
                        <w:t>Toplumda salgın varlığın</w:t>
                      </w:r>
                      <w:r w:rsidR="004800FD" w:rsidRPr="0053243D">
                        <w:rPr>
                          <w:sz w:val="20"/>
                          <w:szCs w:val="20"/>
                        </w:rPr>
                        <w:t>da ziyaretçi kısıtlaması yapılmaktadır</w:t>
                      </w:r>
                      <w:r w:rsidRPr="0053243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680AE4" w:rsidRPr="0053243D">
                        <w:rPr>
                          <w:sz w:val="20"/>
                          <w:szCs w:val="20"/>
                        </w:rPr>
                        <w:t xml:space="preserve">Kritik hastalarda(yoğun bakım-bulaşıcı hastalık) ziyarete izin </w:t>
                      </w:r>
                      <w:proofErr w:type="spellStart"/>
                      <w:proofErr w:type="gramStart"/>
                      <w:r w:rsidR="00680AE4" w:rsidRPr="0053243D">
                        <w:rPr>
                          <w:sz w:val="20"/>
                          <w:szCs w:val="20"/>
                        </w:rPr>
                        <w:t>verilmeyebilir.Ziyarete</w:t>
                      </w:r>
                      <w:proofErr w:type="spellEnd"/>
                      <w:proofErr w:type="gramEnd"/>
                      <w:r w:rsidR="00680AE4" w:rsidRPr="0053243D">
                        <w:rPr>
                          <w:sz w:val="20"/>
                          <w:szCs w:val="20"/>
                        </w:rPr>
                        <w:t xml:space="preserve"> hastanın doktoru karar vermektedir.</w:t>
                      </w:r>
                    </w:p>
                    <w:p w:rsidR="00CD3080" w:rsidRPr="0053243D" w:rsidRDefault="001B15AE" w:rsidP="00E46A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-142"/>
                        </w:tabs>
                        <w:spacing w:before="0" w:beforeAutospacing="0" w:after="200" w:afterAutospacing="0"/>
                        <w:ind w:hanging="357"/>
                        <w:jc w:val="both"/>
                        <w:rPr>
                          <w:sz w:val="20"/>
                          <w:szCs w:val="20"/>
                        </w:rPr>
                      </w:pPr>
                      <w:r w:rsidRPr="0053243D">
                        <w:rPr>
                          <w:sz w:val="20"/>
                          <w:szCs w:val="20"/>
                        </w:rPr>
                        <w:t>Ziyaret sırasında fotoğraf ve video çekmek yasaktır</w:t>
                      </w:r>
                      <w:r w:rsidR="00DF731C" w:rsidRPr="0053243D">
                        <w:rPr>
                          <w:sz w:val="20"/>
                          <w:szCs w:val="20"/>
                        </w:rPr>
                        <w:t>.</w:t>
                      </w:r>
                      <w:r w:rsidR="004800FD" w:rsidRPr="0053243D">
                        <w:rPr>
                          <w:sz w:val="20"/>
                          <w:szCs w:val="20"/>
                        </w:rPr>
                        <w:t xml:space="preserve"> Hastane içerisinde izinsiz görüntü ya da ses kaydı yapılmamalıdır.</w:t>
                      </w:r>
                    </w:p>
                    <w:p w:rsidR="00CD3080" w:rsidRPr="0053243D" w:rsidRDefault="00CD3080" w:rsidP="00E46A8C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pacing w:line="240" w:lineRule="auto"/>
                        <w:ind w:hanging="357"/>
                        <w:contextualSpacing w:val="0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Hastanın sağlığı açısından ziyarete temiz giysilerle gelinmesi </w:t>
                      </w:r>
                      <w:r w:rsidR="004800FD"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gerekmektedir</w:t>
                      </w:r>
                      <w:r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CD3080" w:rsidRPr="0053243D" w:rsidRDefault="00DF731C" w:rsidP="00E46A8C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pacing w:line="240" w:lineRule="auto"/>
                        <w:ind w:hanging="357"/>
                        <w:contextualSpacing w:val="0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Sağlık k</w:t>
                      </w:r>
                      <w:r w:rsidR="00CD3080"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uruluşları içinde sigara içilmesi yasaktır.</w:t>
                      </w:r>
                    </w:p>
                    <w:p w:rsidR="00CD3080" w:rsidRPr="0053243D" w:rsidRDefault="00CD3080" w:rsidP="00E46A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-142"/>
                        </w:tabs>
                        <w:spacing w:before="0" w:beforeAutospacing="0" w:after="200" w:afterAutospacing="0"/>
                        <w:ind w:hanging="357"/>
                        <w:jc w:val="both"/>
                        <w:rPr>
                          <w:sz w:val="20"/>
                          <w:szCs w:val="20"/>
                        </w:rPr>
                      </w:pPr>
                      <w:r w:rsidRPr="0053243D">
                        <w:rPr>
                          <w:color w:val="000000"/>
                          <w:sz w:val="20"/>
                          <w:szCs w:val="20"/>
                        </w:rPr>
                        <w:t xml:space="preserve">Ziyaretiniz sırasında </w:t>
                      </w:r>
                      <w:r w:rsidR="004800FD" w:rsidRPr="0053243D">
                        <w:rPr>
                          <w:color w:val="000000"/>
                          <w:sz w:val="20"/>
                          <w:szCs w:val="20"/>
                        </w:rPr>
                        <w:t xml:space="preserve">diğer </w:t>
                      </w:r>
                      <w:r w:rsidRPr="0053243D">
                        <w:rPr>
                          <w:color w:val="000000"/>
                          <w:sz w:val="20"/>
                          <w:szCs w:val="20"/>
                        </w:rPr>
                        <w:t>hasta ve yakınların</w:t>
                      </w:r>
                      <w:r w:rsidR="004800FD" w:rsidRPr="0053243D">
                        <w:rPr>
                          <w:color w:val="000000"/>
                          <w:sz w:val="20"/>
                          <w:szCs w:val="20"/>
                        </w:rPr>
                        <w:t>ın da mahremiyetine özen gösterilmelidir</w:t>
                      </w:r>
                      <w:r w:rsidRPr="0053243D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CD3080" w:rsidRPr="0053243D" w:rsidRDefault="00CD3080" w:rsidP="00E46A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-142"/>
                        </w:tabs>
                        <w:spacing w:before="0" w:beforeAutospacing="0" w:after="200" w:afterAutospacing="0"/>
                        <w:ind w:hanging="357"/>
                        <w:jc w:val="both"/>
                        <w:rPr>
                          <w:sz w:val="20"/>
                          <w:szCs w:val="20"/>
                        </w:rPr>
                      </w:pPr>
                      <w:r w:rsidRPr="0053243D">
                        <w:rPr>
                          <w:color w:val="000000"/>
                          <w:sz w:val="20"/>
                          <w:szCs w:val="20"/>
                        </w:rPr>
                        <w:t xml:space="preserve">Ziyaretçilerin yataklara oturması </w:t>
                      </w:r>
                      <w:r w:rsidR="00680AE4" w:rsidRPr="0053243D">
                        <w:rPr>
                          <w:color w:val="000000"/>
                          <w:sz w:val="20"/>
                          <w:szCs w:val="20"/>
                        </w:rPr>
                        <w:t xml:space="preserve">ve hasta eşyalarını kullanmaları </w:t>
                      </w:r>
                      <w:r w:rsidRPr="0053243D">
                        <w:rPr>
                          <w:color w:val="000000"/>
                          <w:sz w:val="20"/>
                          <w:szCs w:val="20"/>
                        </w:rPr>
                        <w:t>yasaktır. Diğer hastaları rahatsız edecek şekilde yüksek sesle konuş</w:t>
                      </w:r>
                      <w:r w:rsidR="004800FD" w:rsidRPr="0053243D">
                        <w:rPr>
                          <w:color w:val="000000"/>
                          <w:sz w:val="20"/>
                          <w:szCs w:val="20"/>
                        </w:rPr>
                        <w:t>ulmamalıdır</w:t>
                      </w:r>
                      <w:r w:rsidRPr="0053243D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CD3080" w:rsidRPr="0053243D" w:rsidRDefault="00CD3080" w:rsidP="00E46A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-142"/>
                        </w:tabs>
                        <w:spacing w:before="0" w:beforeAutospacing="0" w:after="200" w:afterAutospacing="0"/>
                        <w:ind w:hanging="357"/>
                        <w:jc w:val="both"/>
                        <w:rPr>
                          <w:sz w:val="20"/>
                          <w:szCs w:val="20"/>
                        </w:rPr>
                      </w:pPr>
                      <w:r w:rsidRPr="0053243D">
                        <w:rPr>
                          <w:color w:val="000000"/>
                          <w:sz w:val="20"/>
                          <w:szCs w:val="20"/>
                        </w:rPr>
                        <w:t>Hasta ile ilgili tedavi malzemelerine</w:t>
                      </w:r>
                      <w:r w:rsidR="00680AE4" w:rsidRPr="0053243D">
                        <w:rPr>
                          <w:color w:val="000000"/>
                          <w:sz w:val="20"/>
                          <w:szCs w:val="20"/>
                        </w:rPr>
                        <w:t xml:space="preserve"> ve cihazlara</w:t>
                      </w:r>
                      <w:r w:rsidRPr="0053243D">
                        <w:rPr>
                          <w:color w:val="000000"/>
                          <w:sz w:val="20"/>
                          <w:szCs w:val="20"/>
                        </w:rPr>
                        <w:t xml:space="preserve"> müdahale e</w:t>
                      </w:r>
                      <w:r w:rsidR="004800FD" w:rsidRPr="0053243D">
                        <w:rPr>
                          <w:color w:val="000000"/>
                          <w:sz w:val="20"/>
                          <w:szCs w:val="20"/>
                        </w:rPr>
                        <w:t>dilmemelidir</w:t>
                      </w:r>
                      <w:r w:rsidRPr="0053243D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680AE4" w:rsidRPr="0053243D" w:rsidRDefault="004800FD" w:rsidP="00E46A8C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pacing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Her türlü </w:t>
                      </w:r>
                      <w:proofErr w:type="gramStart"/>
                      <w:r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izolasyondaki</w:t>
                      </w:r>
                      <w:proofErr w:type="gramEnd"/>
                      <w:r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hastaların ziyaretçileri, ziyaret sırasında uyması gereken kuralları klinik sorumlu hemşiresinden öğrendikten sonra hastasıyla görüşmelidir</w:t>
                      </w:r>
                    </w:p>
                    <w:p w:rsidR="00CD3080" w:rsidRPr="0053243D" w:rsidRDefault="00680AE4" w:rsidP="00E46A8C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pacing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3243D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Hasta yakınlarına(1.derece) hastanın hekimi tarafından bilgi verilir.</w:t>
                      </w:r>
                    </w:p>
                    <w:p w:rsidR="006E152C" w:rsidRPr="0053243D" w:rsidRDefault="006E152C" w:rsidP="006E152C">
                      <w:pPr>
                        <w:pStyle w:val="listparagraph"/>
                        <w:tabs>
                          <w:tab w:val="left" w:pos="-142"/>
                        </w:tabs>
                        <w:spacing w:before="0" w:beforeAutospacing="0" w:after="240" w:afterAutospacing="0"/>
                        <w:ind w:left="36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3243D">
                        <w:rPr>
                          <w:b/>
                          <w:i/>
                          <w:sz w:val="20"/>
                          <w:szCs w:val="20"/>
                        </w:rPr>
                        <w:t>Acil şifalar dileriz.</w:t>
                      </w:r>
                    </w:p>
                    <w:p w:rsidR="00CD3080" w:rsidRPr="0053243D" w:rsidRDefault="00CD3080" w:rsidP="006E152C">
                      <w:pPr>
                        <w:spacing w:after="240" w:line="240" w:lineRule="auto"/>
                        <w:ind w:left="-567" w:firstLine="567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3243D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</w:t>
                      </w:r>
                      <w:r w:rsidR="00401766" w:rsidRPr="0053243D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53243D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="00401766" w:rsidRPr="0053243D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BAŞHEKİMLİK</w:t>
                      </w:r>
                      <w:r w:rsidRPr="0053243D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D3080" w:rsidRPr="00FE23CD" w:rsidRDefault="00CD3080" w:rsidP="00A66A2D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F42771">
      <w:pPr>
        <w:pStyle w:val="listparagraph"/>
        <w:tabs>
          <w:tab w:val="left" w:pos="-142"/>
        </w:tabs>
        <w:spacing w:before="0" w:beforeAutospacing="0" w:after="120" w:afterAutospacing="0"/>
        <w:ind w:left="-142"/>
        <w:jc w:val="center"/>
        <w:rPr>
          <w:b/>
          <w:sz w:val="28"/>
          <w:szCs w:val="28"/>
        </w:rPr>
      </w:pPr>
    </w:p>
    <w:p w:rsidR="00A66A2D" w:rsidRDefault="00A66A2D" w:rsidP="00D34854">
      <w:pPr>
        <w:pStyle w:val="listparagraph"/>
        <w:tabs>
          <w:tab w:val="left" w:pos="-142"/>
        </w:tabs>
        <w:spacing w:before="0" w:beforeAutospacing="0" w:after="120" w:afterAutospacing="0"/>
        <w:rPr>
          <w:b/>
          <w:sz w:val="28"/>
          <w:szCs w:val="28"/>
        </w:rPr>
      </w:pPr>
    </w:p>
    <w:sectPr w:rsidR="00A66A2D" w:rsidSect="001518F6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A2" w:rsidRDefault="003921A2" w:rsidP="0024479F">
      <w:pPr>
        <w:spacing w:after="0" w:line="240" w:lineRule="auto"/>
      </w:pPr>
      <w:r>
        <w:separator/>
      </w:r>
    </w:p>
  </w:endnote>
  <w:endnote w:type="continuationSeparator" w:id="0">
    <w:p w:rsidR="003921A2" w:rsidRDefault="003921A2" w:rsidP="0024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A2" w:rsidRDefault="003921A2" w:rsidP="0024479F">
      <w:pPr>
        <w:spacing w:after="0" w:line="240" w:lineRule="auto"/>
      </w:pPr>
      <w:r>
        <w:separator/>
      </w:r>
    </w:p>
  </w:footnote>
  <w:footnote w:type="continuationSeparator" w:id="0">
    <w:p w:rsidR="003921A2" w:rsidRDefault="003921A2" w:rsidP="0024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D9D"/>
    <w:multiLevelType w:val="hybridMultilevel"/>
    <w:tmpl w:val="965CBB0E"/>
    <w:lvl w:ilvl="0" w:tplc="BA1A17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209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DC519CE"/>
    <w:multiLevelType w:val="hybridMultilevel"/>
    <w:tmpl w:val="419082C0"/>
    <w:lvl w:ilvl="0" w:tplc="041F000F">
      <w:start w:val="1"/>
      <w:numFmt w:val="decimal"/>
      <w:lvlText w:val="%1."/>
      <w:lvlJc w:val="left"/>
      <w:pPr>
        <w:ind w:left="295" w:hanging="360"/>
      </w:pPr>
    </w:lvl>
    <w:lvl w:ilvl="1" w:tplc="041F0019" w:tentative="1">
      <w:start w:val="1"/>
      <w:numFmt w:val="lowerLetter"/>
      <w:lvlText w:val="%2."/>
      <w:lvlJc w:val="left"/>
      <w:pPr>
        <w:ind w:left="1015" w:hanging="360"/>
      </w:pPr>
    </w:lvl>
    <w:lvl w:ilvl="2" w:tplc="041F001B" w:tentative="1">
      <w:start w:val="1"/>
      <w:numFmt w:val="lowerRoman"/>
      <w:lvlText w:val="%3."/>
      <w:lvlJc w:val="right"/>
      <w:pPr>
        <w:ind w:left="1735" w:hanging="180"/>
      </w:pPr>
    </w:lvl>
    <w:lvl w:ilvl="3" w:tplc="041F000F" w:tentative="1">
      <w:start w:val="1"/>
      <w:numFmt w:val="decimal"/>
      <w:lvlText w:val="%4."/>
      <w:lvlJc w:val="left"/>
      <w:pPr>
        <w:ind w:left="2455" w:hanging="360"/>
      </w:pPr>
    </w:lvl>
    <w:lvl w:ilvl="4" w:tplc="041F0019" w:tentative="1">
      <w:start w:val="1"/>
      <w:numFmt w:val="lowerLetter"/>
      <w:lvlText w:val="%5."/>
      <w:lvlJc w:val="left"/>
      <w:pPr>
        <w:ind w:left="3175" w:hanging="360"/>
      </w:pPr>
    </w:lvl>
    <w:lvl w:ilvl="5" w:tplc="041F001B" w:tentative="1">
      <w:start w:val="1"/>
      <w:numFmt w:val="lowerRoman"/>
      <w:lvlText w:val="%6."/>
      <w:lvlJc w:val="right"/>
      <w:pPr>
        <w:ind w:left="3895" w:hanging="180"/>
      </w:pPr>
    </w:lvl>
    <w:lvl w:ilvl="6" w:tplc="041F000F" w:tentative="1">
      <w:start w:val="1"/>
      <w:numFmt w:val="decimal"/>
      <w:lvlText w:val="%7."/>
      <w:lvlJc w:val="left"/>
      <w:pPr>
        <w:ind w:left="4615" w:hanging="360"/>
      </w:pPr>
    </w:lvl>
    <w:lvl w:ilvl="7" w:tplc="041F0019" w:tentative="1">
      <w:start w:val="1"/>
      <w:numFmt w:val="lowerLetter"/>
      <w:lvlText w:val="%8."/>
      <w:lvlJc w:val="left"/>
      <w:pPr>
        <w:ind w:left="5335" w:hanging="360"/>
      </w:pPr>
    </w:lvl>
    <w:lvl w:ilvl="8" w:tplc="041F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2DE67E56"/>
    <w:multiLevelType w:val="hybridMultilevel"/>
    <w:tmpl w:val="D6FC13B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E6444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F0436CA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6434B1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FE3039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3B439E1"/>
    <w:multiLevelType w:val="hybridMultilevel"/>
    <w:tmpl w:val="192AD98C"/>
    <w:lvl w:ilvl="0" w:tplc="88C2FC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916B1"/>
    <w:multiLevelType w:val="hybridMultilevel"/>
    <w:tmpl w:val="714E27BE"/>
    <w:lvl w:ilvl="0" w:tplc="041F000F">
      <w:start w:val="1"/>
      <w:numFmt w:val="decimal"/>
      <w:lvlText w:val="%1."/>
      <w:lvlJc w:val="left"/>
      <w:pPr>
        <w:ind w:left="295" w:hanging="360"/>
      </w:pPr>
    </w:lvl>
    <w:lvl w:ilvl="1" w:tplc="041F0019" w:tentative="1">
      <w:start w:val="1"/>
      <w:numFmt w:val="lowerLetter"/>
      <w:lvlText w:val="%2."/>
      <w:lvlJc w:val="left"/>
      <w:pPr>
        <w:ind w:left="1015" w:hanging="360"/>
      </w:pPr>
    </w:lvl>
    <w:lvl w:ilvl="2" w:tplc="041F001B" w:tentative="1">
      <w:start w:val="1"/>
      <w:numFmt w:val="lowerRoman"/>
      <w:lvlText w:val="%3."/>
      <w:lvlJc w:val="right"/>
      <w:pPr>
        <w:ind w:left="1735" w:hanging="180"/>
      </w:pPr>
    </w:lvl>
    <w:lvl w:ilvl="3" w:tplc="041F000F" w:tentative="1">
      <w:start w:val="1"/>
      <w:numFmt w:val="decimal"/>
      <w:lvlText w:val="%4."/>
      <w:lvlJc w:val="left"/>
      <w:pPr>
        <w:ind w:left="2455" w:hanging="360"/>
      </w:pPr>
    </w:lvl>
    <w:lvl w:ilvl="4" w:tplc="041F0019" w:tentative="1">
      <w:start w:val="1"/>
      <w:numFmt w:val="lowerLetter"/>
      <w:lvlText w:val="%5."/>
      <w:lvlJc w:val="left"/>
      <w:pPr>
        <w:ind w:left="3175" w:hanging="360"/>
      </w:pPr>
    </w:lvl>
    <w:lvl w:ilvl="5" w:tplc="041F001B" w:tentative="1">
      <w:start w:val="1"/>
      <w:numFmt w:val="lowerRoman"/>
      <w:lvlText w:val="%6."/>
      <w:lvlJc w:val="right"/>
      <w:pPr>
        <w:ind w:left="3895" w:hanging="180"/>
      </w:pPr>
    </w:lvl>
    <w:lvl w:ilvl="6" w:tplc="041F000F" w:tentative="1">
      <w:start w:val="1"/>
      <w:numFmt w:val="decimal"/>
      <w:lvlText w:val="%7."/>
      <w:lvlJc w:val="left"/>
      <w:pPr>
        <w:ind w:left="4615" w:hanging="360"/>
      </w:pPr>
    </w:lvl>
    <w:lvl w:ilvl="7" w:tplc="041F0019" w:tentative="1">
      <w:start w:val="1"/>
      <w:numFmt w:val="lowerLetter"/>
      <w:lvlText w:val="%8."/>
      <w:lvlJc w:val="left"/>
      <w:pPr>
        <w:ind w:left="5335" w:hanging="360"/>
      </w:pPr>
    </w:lvl>
    <w:lvl w:ilvl="8" w:tplc="041F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6ADF4080"/>
    <w:multiLevelType w:val="hybridMultilevel"/>
    <w:tmpl w:val="1438F232"/>
    <w:lvl w:ilvl="0" w:tplc="ED3CC184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D826C0F"/>
    <w:multiLevelType w:val="hybridMultilevel"/>
    <w:tmpl w:val="99EA2CB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8"/>
    <w:rsid w:val="00000564"/>
    <w:rsid w:val="00002584"/>
    <w:rsid w:val="00013AA0"/>
    <w:rsid w:val="00020028"/>
    <w:rsid w:val="00024B56"/>
    <w:rsid w:val="00036E26"/>
    <w:rsid w:val="00051724"/>
    <w:rsid w:val="000834DC"/>
    <w:rsid w:val="000A4561"/>
    <w:rsid w:val="000C6337"/>
    <w:rsid w:val="000C79E8"/>
    <w:rsid w:val="000D2292"/>
    <w:rsid w:val="000F6172"/>
    <w:rsid w:val="00133A07"/>
    <w:rsid w:val="001518F6"/>
    <w:rsid w:val="0017782F"/>
    <w:rsid w:val="001B15AE"/>
    <w:rsid w:val="001C682E"/>
    <w:rsid w:val="001E14C2"/>
    <w:rsid w:val="001E5C2E"/>
    <w:rsid w:val="001F5EB7"/>
    <w:rsid w:val="00224668"/>
    <w:rsid w:val="00224B47"/>
    <w:rsid w:val="0024479F"/>
    <w:rsid w:val="002551B1"/>
    <w:rsid w:val="00262D17"/>
    <w:rsid w:val="00275194"/>
    <w:rsid w:val="002808D0"/>
    <w:rsid w:val="0028355D"/>
    <w:rsid w:val="002B08D4"/>
    <w:rsid w:val="002B2F2E"/>
    <w:rsid w:val="002C5460"/>
    <w:rsid w:val="003046EB"/>
    <w:rsid w:val="0030747E"/>
    <w:rsid w:val="0031192A"/>
    <w:rsid w:val="00316CF2"/>
    <w:rsid w:val="00332C67"/>
    <w:rsid w:val="003536FC"/>
    <w:rsid w:val="00361410"/>
    <w:rsid w:val="00361DA0"/>
    <w:rsid w:val="003638D6"/>
    <w:rsid w:val="003921A2"/>
    <w:rsid w:val="003B6EE0"/>
    <w:rsid w:val="00401766"/>
    <w:rsid w:val="00406651"/>
    <w:rsid w:val="00417263"/>
    <w:rsid w:val="00417BFD"/>
    <w:rsid w:val="0043575E"/>
    <w:rsid w:val="00440156"/>
    <w:rsid w:val="004511AE"/>
    <w:rsid w:val="00464CFE"/>
    <w:rsid w:val="00467662"/>
    <w:rsid w:val="004800FD"/>
    <w:rsid w:val="004A6692"/>
    <w:rsid w:val="004B2B74"/>
    <w:rsid w:val="00504C2D"/>
    <w:rsid w:val="00515691"/>
    <w:rsid w:val="0053243D"/>
    <w:rsid w:val="00537BBA"/>
    <w:rsid w:val="00542176"/>
    <w:rsid w:val="005674D8"/>
    <w:rsid w:val="00590B10"/>
    <w:rsid w:val="005B0682"/>
    <w:rsid w:val="005B34B5"/>
    <w:rsid w:val="005B6089"/>
    <w:rsid w:val="005C4614"/>
    <w:rsid w:val="005C5C76"/>
    <w:rsid w:val="005D35BF"/>
    <w:rsid w:val="005D73B5"/>
    <w:rsid w:val="005F55AC"/>
    <w:rsid w:val="00601420"/>
    <w:rsid w:val="006124B5"/>
    <w:rsid w:val="00650C69"/>
    <w:rsid w:val="00651727"/>
    <w:rsid w:val="00655088"/>
    <w:rsid w:val="0066205B"/>
    <w:rsid w:val="00673340"/>
    <w:rsid w:val="00680AE4"/>
    <w:rsid w:val="006D4BB3"/>
    <w:rsid w:val="006E152C"/>
    <w:rsid w:val="006F08CD"/>
    <w:rsid w:val="00707319"/>
    <w:rsid w:val="007114D3"/>
    <w:rsid w:val="00753843"/>
    <w:rsid w:val="007655DA"/>
    <w:rsid w:val="0078444F"/>
    <w:rsid w:val="007A5C9A"/>
    <w:rsid w:val="007B050F"/>
    <w:rsid w:val="007B30D0"/>
    <w:rsid w:val="007B4366"/>
    <w:rsid w:val="007B7DF1"/>
    <w:rsid w:val="007C2E47"/>
    <w:rsid w:val="007C7780"/>
    <w:rsid w:val="00801915"/>
    <w:rsid w:val="00814067"/>
    <w:rsid w:val="00820900"/>
    <w:rsid w:val="0083148E"/>
    <w:rsid w:val="00856319"/>
    <w:rsid w:val="00882B7D"/>
    <w:rsid w:val="0089070F"/>
    <w:rsid w:val="008B0034"/>
    <w:rsid w:val="008C205B"/>
    <w:rsid w:val="008C570D"/>
    <w:rsid w:val="008F231F"/>
    <w:rsid w:val="0090792A"/>
    <w:rsid w:val="00927AFE"/>
    <w:rsid w:val="0093728B"/>
    <w:rsid w:val="0094137C"/>
    <w:rsid w:val="00942B5F"/>
    <w:rsid w:val="00943B45"/>
    <w:rsid w:val="00967325"/>
    <w:rsid w:val="009A07D6"/>
    <w:rsid w:val="009A0C17"/>
    <w:rsid w:val="009C5643"/>
    <w:rsid w:val="00A01983"/>
    <w:rsid w:val="00A1035A"/>
    <w:rsid w:val="00A54FFC"/>
    <w:rsid w:val="00A622CB"/>
    <w:rsid w:val="00A66A2D"/>
    <w:rsid w:val="00AA4011"/>
    <w:rsid w:val="00B244FC"/>
    <w:rsid w:val="00B41518"/>
    <w:rsid w:val="00B53F57"/>
    <w:rsid w:val="00B71F81"/>
    <w:rsid w:val="00B7394A"/>
    <w:rsid w:val="00B74A5A"/>
    <w:rsid w:val="00B84359"/>
    <w:rsid w:val="00BA6915"/>
    <w:rsid w:val="00BD0E92"/>
    <w:rsid w:val="00BF20B5"/>
    <w:rsid w:val="00BF6E84"/>
    <w:rsid w:val="00C32938"/>
    <w:rsid w:val="00C3575C"/>
    <w:rsid w:val="00C35942"/>
    <w:rsid w:val="00C6119D"/>
    <w:rsid w:val="00C6456E"/>
    <w:rsid w:val="00C77DED"/>
    <w:rsid w:val="00C8049D"/>
    <w:rsid w:val="00C90D73"/>
    <w:rsid w:val="00C91600"/>
    <w:rsid w:val="00CB2961"/>
    <w:rsid w:val="00CC3A37"/>
    <w:rsid w:val="00CD3080"/>
    <w:rsid w:val="00CE0B49"/>
    <w:rsid w:val="00CE1C6C"/>
    <w:rsid w:val="00CE209E"/>
    <w:rsid w:val="00CF5780"/>
    <w:rsid w:val="00D22F0D"/>
    <w:rsid w:val="00D34854"/>
    <w:rsid w:val="00D5490A"/>
    <w:rsid w:val="00D5628B"/>
    <w:rsid w:val="00DA3938"/>
    <w:rsid w:val="00DC13AB"/>
    <w:rsid w:val="00DC1B4C"/>
    <w:rsid w:val="00DD3DCC"/>
    <w:rsid w:val="00DD43E3"/>
    <w:rsid w:val="00DF731C"/>
    <w:rsid w:val="00E002BF"/>
    <w:rsid w:val="00E46A8C"/>
    <w:rsid w:val="00E76AC4"/>
    <w:rsid w:val="00E962C0"/>
    <w:rsid w:val="00EA44F0"/>
    <w:rsid w:val="00EA6EE0"/>
    <w:rsid w:val="00EB7640"/>
    <w:rsid w:val="00EC5401"/>
    <w:rsid w:val="00ED47E9"/>
    <w:rsid w:val="00F02431"/>
    <w:rsid w:val="00F05980"/>
    <w:rsid w:val="00F071C6"/>
    <w:rsid w:val="00F1386C"/>
    <w:rsid w:val="00F42771"/>
    <w:rsid w:val="00F53494"/>
    <w:rsid w:val="00F57FB1"/>
    <w:rsid w:val="00F63248"/>
    <w:rsid w:val="00F71DA8"/>
    <w:rsid w:val="00F846D8"/>
    <w:rsid w:val="00FA4A1B"/>
    <w:rsid w:val="00FD52FE"/>
    <w:rsid w:val="00FD7F2C"/>
    <w:rsid w:val="00FE08AF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2A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next w:val="Normal"/>
    <w:link w:val="Balk2Char"/>
    <w:qFormat/>
    <w:rsid w:val="00DA393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locked/>
    <w:rsid w:val="00DA3938"/>
    <w:rPr>
      <w:rFonts w:ascii="Cambria" w:hAnsi="Cambria" w:cs="Times New Roman"/>
      <w:b/>
      <w:bCs/>
      <w:i/>
      <w:i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DA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A39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7538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447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479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2447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479F"/>
    <w:rPr>
      <w:sz w:val="22"/>
      <w:szCs w:val="22"/>
    </w:rPr>
  </w:style>
  <w:style w:type="table" w:styleId="TabloKlavuzu">
    <w:name w:val="Table Grid"/>
    <w:basedOn w:val="NormalTablo"/>
    <w:locked/>
    <w:rsid w:val="005C4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Normal"/>
    <w:rsid w:val="00C91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ralkYok">
    <w:name w:val="No Spacing"/>
    <w:link w:val="AralkYokChar"/>
    <w:uiPriority w:val="1"/>
    <w:qFormat/>
    <w:rsid w:val="0065172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5172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7A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2A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next w:val="Normal"/>
    <w:link w:val="Balk2Char"/>
    <w:qFormat/>
    <w:rsid w:val="00DA393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locked/>
    <w:rsid w:val="00DA3938"/>
    <w:rPr>
      <w:rFonts w:ascii="Cambria" w:hAnsi="Cambria" w:cs="Times New Roman"/>
      <w:b/>
      <w:bCs/>
      <w:i/>
      <w:i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DA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A39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7538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447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479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2447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479F"/>
    <w:rPr>
      <w:sz w:val="22"/>
      <w:szCs w:val="22"/>
    </w:rPr>
  </w:style>
  <w:style w:type="table" w:styleId="TabloKlavuzu">
    <w:name w:val="Table Grid"/>
    <w:basedOn w:val="NormalTablo"/>
    <w:locked/>
    <w:rsid w:val="005C4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Normal"/>
    <w:rsid w:val="00C91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ralkYok">
    <w:name w:val="No Spacing"/>
    <w:link w:val="AralkYokChar"/>
    <w:uiPriority w:val="1"/>
    <w:qFormat/>
    <w:rsid w:val="0065172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5172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7A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numune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shizmet04</dc:creator>
  <cp:lastModifiedBy>IDARIBIRIM-KALITE-1</cp:lastModifiedBy>
  <cp:revision>3</cp:revision>
  <cp:lastPrinted>2022-05-09T12:24:00Z</cp:lastPrinted>
  <dcterms:created xsi:type="dcterms:W3CDTF">2022-05-09T12:25:00Z</dcterms:created>
  <dcterms:modified xsi:type="dcterms:W3CDTF">2022-08-22T08:39:00Z</dcterms:modified>
</cp:coreProperties>
</file>